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EA3" w14:textId="77777777" w:rsidR="00963E1B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Policy on the Administration of Gift Cards (remaining from 2022 Strike Donations).  </w:t>
      </w:r>
    </w:p>
    <w:p w14:paraId="7A482789" w14:textId="59E8D2B4" w:rsidR="005F4522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>This policy will be in effect until</w:t>
      </w:r>
      <w:r w:rsidR="00963E1B" w:rsidRPr="00963E1B">
        <w:rPr>
          <w:sz w:val="24"/>
          <w:szCs w:val="24"/>
          <w:lang w:val="en-US"/>
        </w:rPr>
        <w:t xml:space="preserve"> the 2022 strike donated gift</w:t>
      </w:r>
      <w:r w:rsidRPr="00963E1B">
        <w:rPr>
          <w:sz w:val="24"/>
          <w:szCs w:val="24"/>
          <w:lang w:val="en-US"/>
        </w:rPr>
        <w:t xml:space="preserve"> cards are depleted.</w:t>
      </w:r>
    </w:p>
    <w:p w14:paraId="637CA5E0" w14:textId="6ED11235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This policy is designed to help members meet their or their family’s essential needs or </w:t>
      </w:r>
      <w:proofErr w:type="gramStart"/>
      <w:r w:rsidRPr="00963E1B">
        <w:rPr>
          <w:sz w:val="24"/>
          <w:szCs w:val="24"/>
          <w:lang w:val="en-US"/>
        </w:rPr>
        <w:t>provide assistance</w:t>
      </w:r>
      <w:proofErr w:type="gramEnd"/>
      <w:r w:rsidRPr="00963E1B">
        <w:rPr>
          <w:sz w:val="24"/>
          <w:szCs w:val="24"/>
          <w:lang w:val="en-US"/>
        </w:rPr>
        <w:t xml:space="preserve"> in the event of exceptional or irregular expenses.</w:t>
      </w:r>
    </w:p>
    <w:p w14:paraId="02233908" w14:textId="17AE2322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Members who are in need </w:t>
      </w:r>
      <w:proofErr w:type="gramStart"/>
      <w:r w:rsidRPr="00963E1B">
        <w:rPr>
          <w:sz w:val="24"/>
          <w:szCs w:val="24"/>
          <w:lang w:val="en-US"/>
        </w:rPr>
        <w:t>have the opportunity to</w:t>
      </w:r>
      <w:proofErr w:type="gramEnd"/>
      <w:r w:rsidRPr="00963E1B">
        <w:rPr>
          <w:sz w:val="24"/>
          <w:szCs w:val="24"/>
          <w:lang w:val="en-US"/>
        </w:rPr>
        <w:t xml:space="preserve"> request gift cards (Giant Tiger and/or Fuel) not exceeding $50 per member.  Members </w:t>
      </w:r>
      <w:proofErr w:type="gramStart"/>
      <w:r w:rsidRPr="00963E1B">
        <w:rPr>
          <w:sz w:val="24"/>
          <w:szCs w:val="24"/>
          <w:lang w:val="en-US"/>
        </w:rPr>
        <w:t>are able to</w:t>
      </w:r>
      <w:proofErr w:type="gramEnd"/>
      <w:r w:rsidRPr="00963E1B">
        <w:rPr>
          <w:sz w:val="24"/>
          <w:szCs w:val="24"/>
          <w:lang w:val="en-US"/>
        </w:rPr>
        <w:t xml:space="preserve"> receive total of $50.00</w:t>
      </w:r>
    </w:p>
    <w:p w14:paraId="5B75183E" w14:textId="7F40C91A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>To apply for the gift cards, members will fill out an application</w:t>
      </w:r>
      <w:r w:rsidR="00963E1B" w:rsidRPr="00963E1B">
        <w:rPr>
          <w:sz w:val="24"/>
          <w:szCs w:val="24"/>
          <w:lang w:val="en-US"/>
        </w:rPr>
        <w:t xml:space="preserve"> with </w:t>
      </w:r>
      <w:r w:rsidR="00963E1B">
        <w:rPr>
          <w:sz w:val="24"/>
          <w:szCs w:val="24"/>
          <w:lang w:val="en-US"/>
        </w:rPr>
        <w:t xml:space="preserve">a </w:t>
      </w:r>
      <w:r w:rsidRPr="00963E1B">
        <w:rPr>
          <w:sz w:val="24"/>
          <w:szCs w:val="24"/>
          <w:lang w:val="en-US"/>
        </w:rPr>
        <w:t>reason for requesting the g</w:t>
      </w:r>
      <w:r w:rsidR="00B16402">
        <w:rPr>
          <w:sz w:val="24"/>
          <w:szCs w:val="24"/>
          <w:lang w:val="en-US"/>
        </w:rPr>
        <w:t>ift cards</w:t>
      </w:r>
      <w:r w:rsidRPr="00963E1B">
        <w:rPr>
          <w:sz w:val="24"/>
          <w:szCs w:val="24"/>
          <w:lang w:val="en-US"/>
        </w:rPr>
        <w:t xml:space="preserve">.  To be eligible, </w:t>
      </w:r>
      <w:proofErr w:type="gramStart"/>
      <w:r w:rsidRPr="00963E1B">
        <w:rPr>
          <w:sz w:val="24"/>
          <w:szCs w:val="24"/>
          <w:lang w:val="en-US"/>
        </w:rPr>
        <w:t>member</w:t>
      </w:r>
      <w:proofErr w:type="gramEnd"/>
      <w:r w:rsidRPr="00963E1B">
        <w:rPr>
          <w:sz w:val="24"/>
          <w:szCs w:val="24"/>
          <w:lang w:val="en-US"/>
        </w:rPr>
        <w:t xml:space="preserve"> must be on the active payroll and be a Member in Good Standing.  The application will be submitted electronically or paper copy, signed by the member and submitted to the Treasurer.</w:t>
      </w:r>
    </w:p>
    <w:p w14:paraId="46BAEC73" w14:textId="502AB4F5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The local will strike an </w:t>
      </w:r>
      <w:r w:rsidR="004D3C26">
        <w:rPr>
          <w:sz w:val="24"/>
          <w:szCs w:val="24"/>
          <w:lang w:val="en-US"/>
        </w:rPr>
        <w:t>Assistance Fund Committee</w:t>
      </w:r>
      <w:r w:rsidRPr="00963E1B">
        <w:rPr>
          <w:sz w:val="24"/>
          <w:szCs w:val="24"/>
          <w:lang w:val="en-US"/>
        </w:rPr>
        <w:t xml:space="preserve"> comprised of the Secretary Treasurer and 2 members </w:t>
      </w:r>
      <w:r w:rsidR="000A046B">
        <w:rPr>
          <w:sz w:val="24"/>
          <w:szCs w:val="24"/>
          <w:lang w:val="en-US"/>
        </w:rPr>
        <w:t xml:space="preserve">at large </w:t>
      </w:r>
      <w:r w:rsidRPr="00963E1B">
        <w:rPr>
          <w:sz w:val="24"/>
          <w:szCs w:val="24"/>
          <w:lang w:val="en-US"/>
        </w:rPr>
        <w:t xml:space="preserve">to administer the vetting of applications.  </w:t>
      </w:r>
      <w:r w:rsidR="00B16402" w:rsidRPr="00963E1B">
        <w:rPr>
          <w:sz w:val="24"/>
          <w:szCs w:val="24"/>
          <w:lang w:val="en-US"/>
        </w:rPr>
        <w:t xml:space="preserve">The Executive will appoint members to the </w:t>
      </w:r>
      <w:r w:rsidR="000A046B">
        <w:rPr>
          <w:sz w:val="24"/>
          <w:szCs w:val="24"/>
          <w:lang w:val="en-US"/>
        </w:rPr>
        <w:t>Assistance Fund Committee</w:t>
      </w:r>
      <w:r w:rsidR="00B16402" w:rsidRPr="00963E1B">
        <w:rPr>
          <w:sz w:val="24"/>
          <w:szCs w:val="24"/>
          <w:lang w:val="en-US"/>
        </w:rPr>
        <w:t xml:space="preserve"> following an open call out to the membership.  </w:t>
      </w:r>
      <w:r w:rsidRPr="00963E1B">
        <w:rPr>
          <w:sz w:val="24"/>
          <w:szCs w:val="24"/>
          <w:lang w:val="en-US"/>
        </w:rPr>
        <w:t xml:space="preserve">The </w:t>
      </w:r>
      <w:r w:rsidR="00963E1B" w:rsidRPr="00963E1B">
        <w:rPr>
          <w:sz w:val="24"/>
          <w:szCs w:val="24"/>
          <w:lang w:val="en-US"/>
        </w:rPr>
        <w:t xml:space="preserve">Secretary Treasurer will </w:t>
      </w:r>
      <w:r w:rsidR="00B16402">
        <w:rPr>
          <w:sz w:val="24"/>
          <w:szCs w:val="24"/>
          <w:lang w:val="en-US"/>
        </w:rPr>
        <w:t xml:space="preserve">be the </w:t>
      </w:r>
      <w:r w:rsidR="00963E1B" w:rsidRPr="00963E1B">
        <w:rPr>
          <w:sz w:val="24"/>
          <w:szCs w:val="24"/>
          <w:lang w:val="en-US"/>
        </w:rPr>
        <w:t xml:space="preserve">Chair and communicate with the Executive.  The </w:t>
      </w:r>
      <w:r w:rsidRPr="00963E1B">
        <w:rPr>
          <w:sz w:val="24"/>
          <w:szCs w:val="24"/>
          <w:lang w:val="en-US"/>
        </w:rPr>
        <w:t xml:space="preserve">Chair will prepare </w:t>
      </w:r>
      <w:r w:rsidR="00963E1B" w:rsidRPr="00963E1B">
        <w:rPr>
          <w:sz w:val="24"/>
          <w:szCs w:val="24"/>
          <w:lang w:val="en-US"/>
        </w:rPr>
        <w:t>applications</w:t>
      </w:r>
      <w:r w:rsidRPr="00963E1B">
        <w:rPr>
          <w:sz w:val="24"/>
          <w:szCs w:val="24"/>
          <w:lang w:val="en-US"/>
        </w:rPr>
        <w:t xml:space="preserve"> for the Committee, omitting any identify information to preserve anonymity.  The committee will vet applications</w:t>
      </w:r>
      <w:r w:rsidR="00963E1B" w:rsidRPr="00963E1B">
        <w:rPr>
          <w:sz w:val="24"/>
          <w:szCs w:val="24"/>
          <w:lang w:val="en-US"/>
        </w:rPr>
        <w:t xml:space="preserve"> anonymously</w:t>
      </w:r>
      <w:r w:rsidRPr="00963E1B">
        <w:rPr>
          <w:sz w:val="24"/>
          <w:szCs w:val="24"/>
          <w:lang w:val="en-US"/>
        </w:rPr>
        <w:t xml:space="preserve"> bi-weekly, as needed. </w:t>
      </w:r>
      <w:r w:rsidR="00963E1B" w:rsidRPr="00963E1B">
        <w:rPr>
          <w:sz w:val="24"/>
          <w:szCs w:val="24"/>
          <w:lang w:val="en-US"/>
        </w:rPr>
        <w:t xml:space="preserve">The committee will consider each application individually and may request more information from the applicant if required.  </w:t>
      </w:r>
      <w:r w:rsidRPr="00963E1B">
        <w:rPr>
          <w:sz w:val="24"/>
          <w:szCs w:val="24"/>
          <w:lang w:val="en-US"/>
        </w:rPr>
        <w:t xml:space="preserve">Members of the </w:t>
      </w:r>
      <w:r w:rsidR="006822BF" w:rsidRPr="001644CF">
        <w:rPr>
          <w:sz w:val="24"/>
          <w:szCs w:val="24"/>
          <w:lang w:val="en-US"/>
        </w:rPr>
        <w:t>Assistance Fund C</w:t>
      </w:r>
      <w:r w:rsidRPr="001644CF">
        <w:rPr>
          <w:sz w:val="24"/>
          <w:szCs w:val="24"/>
          <w:lang w:val="en-US"/>
        </w:rPr>
        <w:t>ommittee</w:t>
      </w:r>
      <w:r w:rsidR="006822BF">
        <w:rPr>
          <w:b/>
          <w:bCs/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 xml:space="preserve">will abide by the Oath of Office, and ensure that all information received is held in confidence </w:t>
      </w:r>
    </w:p>
    <w:p w14:paraId="2CA5B63A" w14:textId="47C8765D" w:rsidR="005F548A" w:rsidRPr="00963E1B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All applications must be held in confidence, be reviewed by the Treasurer and </w:t>
      </w:r>
      <w:r w:rsidR="000B62F3">
        <w:rPr>
          <w:sz w:val="24"/>
          <w:szCs w:val="24"/>
          <w:lang w:val="en-US"/>
        </w:rPr>
        <w:t xml:space="preserve">Assistance </w:t>
      </w:r>
      <w:r w:rsidR="009B5C9F">
        <w:rPr>
          <w:sz w:val="24"/>
          <w:szCs w:val="24"/>
          <w:lang w:val="en-US"/>
        </w:rPr>
        <w:t xml:space="preserve">Fund </w:t>
      </w:r>
      <w:proofErr w:type="gramStart"/>
      <w:r w:rsidR="009B5C9F">
        <w:rPr>
          <w:sz w:val="24"/>
          <w:szCs w:val="24"/>
          <w:lang w:val="en-US"/>
        </w:rPr>
        <w:t xml:space="preserve">Committee </w:t>
      </w:r>
      <w:r w:rsidR="00B16402">
        <w:rPr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>and</w:t>
      </w:r>
      <w:proofErr w:type="gramEnd"/>
      <w:r w:rsidRPr="00963E1B">
        <w:rPr>
          <w:sz w:val="24"/>
          <w:szCs w:val="24"/>
          <w:lang w:val="en-US"/>
        </w:rPr>
        <w:t xml:space="preserve"> submitted to the Executive for approval.  The Executive will </w:t>
      </w:r>
      <w:proofErr w:type="gramStart"/>
      <w:r w:rsidRPr="00963E1B">
        <w:rPr>
          <w:sz w:val="24"/>
          <w:szCs w:val="24"/>
          <w:lang w:val="en-US"/>
        </w:rPr>
        <w:t>discuss</w:t>
      </w:r>
      <w:proofErr w:type="gramEnd"/>
      <w:r w:rsidRPr="00963E1B">
        <w:rPr>
          <w:sz w:val="24"/>
          <w:szCs w:val="24"/>
          <w:lang w:val="en-US"/>
        </w:rPr>
        <w:t xml:space="preserve"> during an </w:t>
      </w:r>
      <w:proofErr w:type="gramStart"/>
      <w:r w:rsidRPr="00963E1B">
        <w:rPr>
          <w:sz w:val="24"/>
          <w:szCs w:val="24"/>
          <w:lang w:val="en-US"/>
        </w:rPr>
        <w:t>in camera</w:t>
      </w:r>
      <w:proofErr w:type="gramEnd"/>
      <w:r w:rsidRPr="00963E1B">
        <w:rPr>
          <w:sz w:val="24"/>
          <w:szCs w:val="24"/>
          <w:lang w:val="en-US"/>
        </w:rPr>
        <w:t xml:space="preserve"> session of the Executive Committee.</w:t>
      </w:r>
    </w:p>
    <w:p w14:paraId="0CE325A1" w14:textId="08D8B97C" w:rsidR="005F548A" w:rsidRDefault="005F548A">
      <w:pPr>
        <w:rPr>
          <w:sz w:val="24"/>
          <w:szCs w:val="24"/>
          <w:lang w:val="en-US"/>
        </w:rPr>
      </w:pPr>
      <w:r w:rsidRPr="00963E1B">
        <w:rPr>
          <w:sz w:val="24"/>
          <w:szCs w:val="24"/>
          <w:lang w:val="en-US"/>
        </w:rPr>
        <w:t xml:space="preserve">A separate email account for the </w:t>
      </w:r>
      <w:r w:rsidR="009B1AEB">
        <w:rPr>
          <w:sz w:val="24"/>
          <w:szCs w:val="24"/>
          <w:lang w:val="en-US"/>
        </w:rPr>
        <w:t>Assistance Fund Committee</w:t>
      </w:r>
      <w:r w:rsidR="00B16402">
        <w:rPr>
          <w:sz w:val="24"/>
          <w:szCs w:val="24"/>
          <w:lang w:val="en-US"/>
        </w:rPr>
        <w:t xml:space="preserve"> </w:t>
      </w:r>
      <w:r w:rsidRPr="00963E1B">
        <w:rPr>
          <w:sz w:val="24"/>
          <w:szCs w:val="24"/>
          <w:lang w:val="en-US"/>
        </w:rPr>
        <w:t xml:space="preserve">will be created and </w:t>
      </w:r>
      <w:r w:rsidR="00C73A9D">
        <w:rPr>
          <w:sz w:val="24"/>
          <w:szCs w:val="24"/>
          <w:lang w:val="en-US"/>
        </w:rPr>
        <w:t xml:space="preserve">the Secretary Treasurer and President </w:t>
      </w:r>
      <w:proofErr w:type="gramStart"/>
      <w:r w:rsidRPr="00963E1B">
        <w:rPr>
          <w:sz w:val="24"/>
          <w:szCs w:val="24"/>
          <w:lang w:val="en-US"/>
        </w:rPr>
        <w:t>will  have</w:t>
      </w:r>
      <w:proofErr w:type="gramEnd"/>
      <w:r w:rsidRPr="00963E1B">
        <w:rPr>
          <w:sz w:val="24"/>
          <w:szCs w:val="24"/>
          <w:lang w:val="en-US"/>
        </w:rPr>
        <w:t xml:space="preserve"> access.  This email account will be posted on the CUPE 5678 website</w:t>
      </w:r>
      <w:r w:rsidR="00341DE1">
        <w:rPr>
          <w:sz w:val="24"/>
          <w:szCs w:val="24"/>
          <w:lang w:val="en-US"/>
        </w:rPr>
        <w:t xml:space="preserve"> to </w:t>
      </w:r>
      <w:r w:rsidR="00507D61">
        <w:rPr>
          <w:sz w:val="24"/>
          <w:szCs w:val="24"/>
          <w:lang w:val="en-US"/>
        </w:rPr>
        <w:t xml:space="preserve">request an application form.  </w:t>
      </w:r>
    </w:p>
    <w:p w14:paraId="688E4B4E" w14:textId="77777777" w:rsidR="00A44F21" w:rsidRDefault="00A44F21">
      <w:pPr>
        <w:rPr>
          <w:sz w:val="24"/>
          <w:szCs w:val="24"/>
          <w:lang w:val="en-US"/>
        </w:rPr>
      </w:pPr>
    </w:p>
    <w:p w14:paraId="32D38689" w14:textId="34F39CC6" w:rsidR="00A44F21" w:rsidRDefault="00A44F21" w:rsidP="00A44F21">
      <w:pPr>
        <w:jc w:val="center"/>
        <w:rPr>
          <w:sz w:val="24"/>
          <w:szCs w:val="24"/>
          <w:lang w:val="en-US"/>
        </w:rPr>
      </w:pPr>
      <w:r w:rsidRPr="00A44F21">
        <w:rPr>
          <w:sz w:val="24"/>
          <w:szCs w:val="24"/>
        </w:rPr>
        <w:drawing>
          <wp:inline distT="0" distB="0" distL="0" distR="0" wp14:anchorId="03707582" wp14:editId="00D22962">
            <wp:extent cx="1607820" cy="1672236"/>
            <wp:effectExtent l="0" t="0" r="0" b="4445"/>
            <wp:docPr id="1822559355" name="Picture 2" descr="A logo with purpl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9355" name="Picture 2" descr="A logo with purpl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90" cy="16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B3CB" w14:textId="77777777" w:rsidR="00DF0A2D" w:rsidRDefault="00DF0A2D" w:rsidP="00C73A9D">
      <w:pPr>
        <w:spacing w:after="0" w:line="240" w:lineRule="auto"/>
      </w:pPr>
      <w:r>
        <w:separator/>
      </w:r>
    </w:p>
  </w:endnote>
  <w:endnote w:type="continuationSeparator" w:id="0">
    <w:p w14:paraId="1A13CF56" w14:textId="77777777" w:rsidR="00DF0A2D" w:rsidRDefault="00DF0A2D" w:rsidP="00C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9F30" w14:textId="77777777" w:rsidR="00C73A9D" w:rsidRDefault="00C7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DDF3" w14:textId="77777777" w:rsidR="00C73A9D" w:rsidRDefault="00C73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9D35" w14:textId="77777777" w:rsidR="00C73A9D" w:rsidRDefault="00C7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6138" w14:textId="77777777" w:rsidR="00DF0A2D" w:rsidRDefault="00DF0A2D" w:rsidP="00C73A9D">
      <w:pPr>
        <w:spacing w:after="0" w:line="240" w:lineRule="auto"/>
      </w:pPr>
      <w:r>
        <w:separator/>
      </w:r>
    </w:p>
  </w:footnote>
  <w:footnote w:type="continuationSeparator" w:id="0">
    <w:p w14:paraId="2F193AE1" w14:textId="77777777" w:rsidR="00DF0A2D" w:rsidRDefault="00DF0A2D" w:rsidP="00C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FD24" w14:textId="77777777" w:rsidR="00C73A9D" w:rsidRDefault="00C73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701C" w14:textId="231264B0" w:rsidR="00C73A9D" w:rsidRDefault="00C73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CAB3" w14:textId="77777777" w:rsidR="00C73A9D" w:rsidRDefault="00C73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A"/>
    <w:rsid w:val="000047A6"/>
    <w:rsid w:val="000776EE"/>
    <w:rsid w:val="000A046B"/>
    <w:rsid w:val="000B62F3"/>
    <w:rsid w:val="001644CF"/>
    <w:rsid w:val="001C25EE"/>
    <w:rsid w:val="00261F78"/>
    <w:rsid w:val="00341DE1"/>
    <w:rsid w:val="00345595"/>
    <w:rsid w:val="003F19FF"/>
    <w:rsid w:val="004D3C26"/>
    <w:rsid w:val="00507D61"/>
    <w:rsid w:val="00586FBA"/>
    <w:rsid w:val="005F4522"/>
    <w:rsid w:val="005F548A"/>
    <w:rsid w:val="00632571"/>
    <w:rsid w:val="006822BF"/>
    <w:rsid w:val="0085791B"/>
    <w:rsid w:val="00963E1B"/>
    <w:rsid w:val="009B1AEB"/>
    <w:rsid w:val="009B5C9F"/>
    <w:rsid w:val="00A25468"/>
    <w:rsid w:val="00A44F21"/>
    <w:rsid w:val="00B16402"/>
    <w:rsid w:val="00B673EC"/>
    <w:rsid w:val="00B95C2F"/>
    <w:rsid w:val="00C73A9D"/>
    <w:rsid w:val="00D00076"/>
    <w:rsid w:val="00D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E96C"/>
  <w15:chartTrackingRefBased/>
  <w15:docId w15:val="{226254DE-4FA5-49C5-8A97-B1CEB3D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4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A9D"/>
  </w:style>
  <w:style w:type="paragraph" w:styleId="Footer">
    <w:name w:val="footer"/>
    <w:basedOn w:val="Normal"/>
    <w:link w:val="FooterChar"/>
    <w:uiPriority w:val="99"/>
    <w:unhideWhenUsed/>
    <w:rsid w:val="00C7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B169-8332-44BA-9957-BCAC86E0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Robertson</dc:creator>
  <cp:keywords/>
  <dc:description/>
  <cp:lastModifiedBy>Sheila Robertson</cp:lastModifiedBy>
  <cp:revision>17</cp:revision>
  <dcterms:created xsi:type="dcterms:W3CDTF">2024-03-20T01:40:00Z</dcterms:created>
  <dcterms:modified xsi:type="dcterms:W3CDTF">2024-09-04T17:53:00Z</dcterms:modified>
</cp:coreProperties>
</file>